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CA41FB">
        <w:trPr>
          <w:trHeight w:hRule="exact" w:val="1889"/>
        </w:trPr>
        <w:tc>
          <w:tcPr>
            <w:tcW w:w="426" w:type="dxa"/>
          </w:tcPr>
          <w:p w:rsidR="00CA41FB" w:rsidRDefault="00CA41FB"/>
        </w:tc>
        <w:tc>
          <w:tcPr>
            <w:tcW w:w="710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851" w:type="dxa"/>
          </w:tcPr>
          <w:p w:rsidR="00CA41FB" w:rsidRDefault="00CA41FB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«Инновации в высшем образовании», утв. приказом ректора ОмГА от 28.03.2022 №28.</w:t>
            </w:r>
          </w:p>
          <w:p w:rsidR="00CA41FB" w:rsidRPr="002B02AE" w:rsidRDefault="00CA41FB">
            <w:pPr>
              <w:spacing w:after="0" w:line="240" w:lineRule="auto"/>
              <w:jc w:val="both"/>
              <w:rPr>
                <w:lang w:val="ru-RU"/>
              </w:rPr>
            </w:pPr>
          </w:p>
          <w:p w:rsidR="00CA41FB" w:rsidRDefault="002B02A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A41F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A41FB" w:rsidRPr="002B02AE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A41FB">
        <w:trPr>
          <w:trHeight w:hRule="exact" w:val="267"/>
        </w:trPr>
        <w:tc>
          <w:tcPr>
            <w:tcW w:w="426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A41FB" w:rsidRPr="002B02AE">
        <w:trPr>
          <w:trHeight w:hRule="exact" w:val="972"/>
        </w:trPr>
        <w:tc>
          <w:tcPr>
            <w:tcW w:w="426" w:type="dxa"/>
          </w:tcPr>
          <w:p w:rsidR="00CA41FB" w:rsidRDefault="00CA41FB"/>
        </w:tc>
        <w:tc>
          <w:tcPr>
            <w:tcW w:w="710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851" w:type="dxa"/>
          </w:tcPr>
          <w:p w:rsidR="00CA41FB" w:rsidRDefault="00CA41FB"/>
        </w:tc>
        <w:tc>
          <w:tcPr>
            <w:tcW w:w="285" w:type="dxa"/>
          </w:tcPr>
          <w:p w:rsidR="00CA41FB" w:rsidRDefault="00CA41FB"/>
        </w:tc>
        <w:tc>
          <w:tcPr>
            <w:tcW w:w="1277" w:type="dxa"/>
          </w:tcPr>
          <w:p w:rsidR="00CA41FB" w:rsidRDefault="00CA41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CA41FB" w:rsidRPr="002B02AE" w:rsidRDefault="00CA41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CA41FB">
        <w:trPr>
          <w:trHeight w:hRule="exact" w:val="277"/>
        </w:trPr>
        <w:tc>
          <w:tcPr>
            <w:tcW w:w="426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A41FB">
        <w:trPr>
          <w:trHeight w:hRule="exact" w:val="277"/>
        </w:trPr>
        <w:tc>
          <w:tcPr>
            <w:tcW w:w="426" w:type="dxa"/>
          </w:tcPr>
          <w:p w:rsidR="00CA41FB" w:rsidRDefault="00CA41FB"/>
        </w:tc>
        <w:tc>
          <w:tcPr>
            <w:tcW w:w="710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851" w:type="dxa"/>
          </w:tcPr>
          <w:p w:rsidR="00CA41FB" w:rsidRDefault="00CA41FB"/>
        </w:tc>
        <w:tc>
          <w:tcPr>
            <w:tcW w:w="285" w:type="dxa"/>
          </w:tcPr>
          <w:p w:rsidR="00CA41FB" w:rsidRDefault="00CA41FB"/>
        </w:tc>
        <w:tc>
          <w:tcPr>
            <w:tcW w:w="1277" w:type="dxa"/>
          </w:tcPr>
          <w:p w:rsidR="00CA41FB" w:rsidRDefault="00CA41FB"/>
        </w:tc>
        <w:tc>
          <w:tcPr>
            <w:tcW w:w="993" w:type="dxa"/>
          </w:tcPr>
          <w:p w:rsidR="00CA41FB" w:rsidRDefault="00CA41FB"/>
        </w:tc>
        <w:tc>
          <w:tcPr>
            <w:tcW w:w="2836" w:type="dxa"/>
          </w:tcPr>
          <w:p w:rsidR="00CA41FB" w:rsidRDefault="00CA41FB"/>
        </w:tc>
      </w:tr>
      <w:tr w:rsidR="00CA41F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A41FB">
        <w:trPr>
          <w:trHeight w:hRule="exact" w:val="1856"/>
        </w:trPr>
        <w:tc>
          <w:tcPr>
            <w:tcW w:w="426" w:type="dxa"/>
          </w:tcPr>
          <w:p w:rsidR="00CA41FB" w:rsidRDefault="00CA41FB"/>
        </w:tc>
        <w:tc>
          <w:tcPr>
            <w:tcW w:w="710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Методическая деятельность преподавателя вуза в условиях модернизации профессионального образования</w:t>
            </w:r>
          </w:p>
          <w:p w:rsidR="00CA41FB" w:rsidRDefault="002B02A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К.М.04.03</w:t>
            </w:r>
          </w:p>
        </w:tc>
        <w:tc>
          <w:tcPr>
            <w:tcW w:w="2836" w:type="dxa"/>
          </w:tcPr>
          <w:p w:rsidR="00CA41FB" w:rsidRDefault="00CA41FB"/>
        </w:tc>
      </w:tr>
      <w:tr w:rsidR="00CA41F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CA41FB" w:rsidRPr="002B02AE">
        <w:trPr>
          <w:trHeight w:hRule="exact" w:val="1125"/>
        </w:trPr>
        <w:tc>
          <w:tcPr>
            <w:tcW w:w="426" w:type="dxa"/>
          </w:tcPr>
          <w:p w:rsidR="00CA41FB" w:rsidRDefault="00CA41F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«Инновации в высшем образовании»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A41FB" w:rsidRPr="002B02AE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A41F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A41FB" w:rsidRDefault="00CA41FB"/>
        </w:tc>
        <w:tc>
          <w:tcPr>
            <w:tcW w:w="285" w:type="dxa"/>
          </w:tcPr>
          <w:p w:rsidR="00CA41FB" w:rsidRDefault="00CA41FB"/>
        </w:tc>
        <w:tc>
          <w:tcPr>
            <w:tcW w:w="1277" w:type="dxa"/>
          </w:tcPr>
          <w:p w:rsidR="00CA41FB" w:rsidRDefault="00CA41FB"/>
        </w:tc>
        <w:tc>
          <w:tcPr>
            <w:tcW w:w="993" w:type="dxa"/>
          </w:tcPr>
          <w:p w:rsidR="00CA41FB" w:rsidRDefault="00CA41FB"/>
        </w:tc>
        <w:tc>
          <w:tcPr>
            <w:tcW w:w="2836" w:type="dxa"/>
          </w:tcPr>
          <w:p w:rsidR="00CA41FB" w:rsidRDefault="00CA41FB"/>
        </w:tc>
      </w:tr>
      <w:tr w:rsidR="00CA41FB">
        <w:trPr>
          <w:trHeight w:hRule="exact" w:val="155"/>
        </w:trPr>
        <w:tc>
          <w:tcPr>
            <w:tcW w:w="426" w:type="dxa"/>
          </w:tcPr>
          <w:p w:rsidR="00CA41FB" w:rsidRDefault="00CA41FB"/>
        </w:tc>
        <w:tc>
          <w:tcPr>
            <w:tcW w:w="710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851" w:type="dxa"/>
          </w:tcPr>
          <w:p w:rsidR="00CA41FB" w:rsidRDefault="00CA41FB"/>
        </w:tc>
        <w:tc>
          <w:tcPr>
            <w:tcW w:w="285" w:type="dxa"/>
          </w:tcPr>
          <w:p w:rsidR="00CA41FB" w:rsidRDefault="00CA41FB"/>
        </w:tc>
        <w:tc>
          <w:tcPr>
            <w:tcW w:w="1277" w:type="dxa"/>
          </w:tcPr>
          <w:p w:rsidR="00CA41FB" w:rsidRDefault="00CA41FB"/>
        </w:tc>
        <w:tc>
          <w:tcPr>
            <w:tcW w:w="993" w:type="dxa"/>
          </w:tcPr>
          <w:p w:rsidR="00CA41FB" w:rsidRDefault="00CA41FB"/>
        </w:tc>
        <w:tc>
          <w:tcPr>
            <w:tcW w:w="2836" w:type="dxa"/>
          </w:tcPr>
          <w:p w:rsidR="00CA41FB" w:rsidRDefault="00CA41FB"/>
        </w:tc>
      </w:tr>
      <w:tr w:rsidR="00CA41F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A41FB" w:rsidRPr="002B02AE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CA41FB" w:rsidRPr="002B02A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CA41FB" w:rsidRPr="002B02AE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rPr>
                <w:lang w:val="ru-RU"/>
              </w:rPr>
            </w:pPr>
          </w:p>
        </w:tc>
      </w:tr>
      <w:tr w:rsidR="00CA41F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CA41FB">
        <w:trPr>
          <w:trHeight w:hRule="exact" w:val="307"/>
        </w:trPr>
        <w:tc>
          <w:tcPr>
            <w:tcW w:w="426" w:type="dxa"/>
          </w:tcPr>
          <w:p w:rsidR="00CA41FB" w:rsidRDefault="00CA41FB"/>
        </w:tc>
        <w:tc>
          <w:tcPr>
            <w:tcW w:w="710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851" w:type="dxa"/>
          </w:tcPr>
          <w:p w:rsidR="00CA41FB" w:rsidRDefault="00CA41FB"/>
        </w:tc>
        <w:tc>
          <w:tcPr>
            <w:tcW w:w="285" w:type="dxa"/>
          </w:tcPr>
          <w:p w:rsidR="00CA41FB" w:rsidRDefault="00CA41F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CA41FB"/>
        </w:tc>
      </w:tr>
      <w:tr w:rsidR="00CA41FB">
        <w:trPr>
          <w:trHeight w:hRule="exact" w:val="1729"/>
        </w:trPr>
        <w:tc>
          <w:tcPr>
            <w:tcW w:w="426" w:type="dxa"/>
          </w:tcPr>
          <w:p w:rsidR="00CA41FB" w:rsidRDefault="00CA41FB"/>
        </w:tc>
        <w:tc>
          <w:tcPr>
            <w:tcW w:w="710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1419" w:type="dxa"/>
          </w:tcPr>
          <w:p w:rsidR="00CA41FB" w:rsidRDefault="00CA41FB"/>
        </w:tc>
        <w:tc>
          <w:tcPr>
            <w:tcW w:w="851" w:type="dxa"/>
          </w:tcPr>
          <w:p w:rsidR="00CA41FB" w:rsidRDefault="00CA41FB"/>
        </w:tc>
        <w:tc>
          <w:tcPr>
            <w:tcW w:w="285" w:type="dxa"/>
          </w:tcPr>
          <w:p w:rsidR="00CA41FB" w:rsidRDefault="00CA41FB"/>
        </w:tc>
        <w:tc>
          <w:tcPr>
            <w:tcW w:w="1277" w:type="dxa"/>
          </w:tcPr>
          <w:p w:rsidR="00CA41FB" w:rsidRDefault="00CA41FB"/>
        </w:tc>
        <w:tc>
          <w:tcPr>
            <w:tcW w:w="993" w:type="dxa"/>
          </w:tcPr>
          <w:p w:rsidR="00CA41FB" w:rsidRDefault="00CA41FB"/>
        </w:tc>
        <w:tc>
          <w:tcPr>
            <w:tcW w:w="2836" w:type="dxa"/>
          </w:tcPr>
          <w:p w:rsidR="00CA41FB" w:rsidRDefault="00CA41FB"/>
        </w:tc>
      </w:tr>
      <w:tr w:rsidR="00CA41F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A41F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CA41FB" w:rsidRPr="002B02AE" w:rsidRDefault="00CA41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CA41FB" w:rsidRPr="002B02AE" w:rsidRDefault="00CA41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A41FB" w:rsidRDefault="002B02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A41F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A41FB" w:rsidRPr="002B02AE" w:rsidRDefault="00CA41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н., профессор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  <w:p w:rsidR="00CA41FB" w:rsidRPr="002B02AE" w:rsidRDefault="00CA41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A41FB" w:rsidRPr="002B02A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A41FB" w:rsidRPr="002B02AE" w:rsidRDefault="002B02AE">
      <w:pPr>
        <w:rPr>
          <w:sz w:val="0"/>
          <w:szCs w:val="0"/>
          <w:lang w:val="ru-RU"/>
        </w:rPr>
      </w:pPr>
      <w:r w:rsidRPr="002B02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A41FB">
        <w:trPr>
          <w:trHeight w:hRule="exact" w:val="555"/>
        </w:trPr>
        <w:tc>
          <w:tcPr>
            <w:tcW w:w="9640" w:type="dxa"/>
          </w:tcPr>
          <w:p w:rsidR="00CA41FB" w:rsidRDefault="00CA41FB"/>
        </w:tc>
      </w:tr>
      <w:tr w:rsidR="00CA41F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A41FB" w:rsidRDefault="002B02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 w:rsidRPr="002B02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A41FB" w:rsidRPr="002B02A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«Инновации в высшем образовании»; форма обучения – очная на 2022/2023 учебный год, утвержденным приказом ректора от 28.03.2022 №28;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«Методическая деятельность преподавателя вуза в условиях модернизации профессионального образования» в течение 2022/2023 учебного года: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CA41FB" w:rsidRPr="002B02AE" w:rsidRDefault="002B02AE">
      <w:pPr>
        <w:rPr>
          <w:sz w:val="0"/>
          <w:szCs w:val="0"/>
          <w:lang w:val="ru-RU"/>
        </w:rPr>
      </w:pPr>
      <w:r w:rsidRPr="002B02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 w:rsidRPr="002B02A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A41FB" w:rsidRPr="002B02AE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К.М.04.03 «Методическая деятельность преподавателя вуза в условиях модернизации профессионального образования».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A41FB" w:rsidRPr="002B02AE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«Методическая деятельность преподавателя вуза в условиях модернизации профессионального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A41FB" w:rsidRPr="002B02A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нести ответственность за собственную профессиональную компетентность по профилю осваиваемой образовательной  программы</w:t>
            </w:r>
          </w:p>
        </w:tc>
      </w:tr>
      <w:tr w:rsidR="00CA41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A41FB" w:rsidRPr="002B02A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особенности профессиональной  деятельности  в образовании</w:t>
            </w:r>
          </w:p>
        </w:tc>
      </w:tr>
      <w:tr w:rsidR="00CA41FB" w:rsidRPr="002B02A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требования  к профессиональной компетентности в сфере  образования</w:t>
            </w:r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пути и средства изучения и развития профессиональной компетентности в сфере  образования</w:t>
            </w:r>
          </w:p>
        </w:tc>
      </w:tr>
      <w:tr w:rsidR="00CA41FB" w:rsidRPr="002B02A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 решать профессиональные  задачи  с  учетом различных  контекстов</w:t>
            </w:r>
          </w:p>
        </w:tc>
      </w:tr>
      <w:tr w:rsidR="00CA41FB" w:rsidRPr="002B02A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проектировать  пути  своего профессионального развития</w:t>
            </w:r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приемами анализа и  оценки  собственной профессиональной деятельности</w:t>
            </w:r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приемами анализа и  оценки программ,  механизмов  и  форм  развития профессиональной компетентности  на соответствующем  уровне образования</w:t>
            </w:r>
          </w:p>
        </w:tc>
      </w:tr>
      <w:tr w:rsidR="00CA41FB" w:rsidRPr="002B02AE">
        <w:trPr>
          <w:trHeight w:hRule="exact" w:val="277"/>
        </w:trPr>
        <w:tc>
          <w:tcPr>
            <w:tcW w:w="9640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</w:tr>
      <w:tr w:rsidR="00CA41FB" w:rsidRPr="002B02A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вести совместно с другими участниками исследовательскую деятельность в рамках выбранной проблематики</w:t>
            </w:r>
          </w:p>
        </w:tc>
      </w:tr>
      <w:tr w:rsidR="00CA41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A41FB" w:rsidRPr="002B02A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методологические основы  исследовательской деятельности в образовании</w:t>
            </w:r>
          </w:p>
        </w:tc>
      </w:tr>
      <w:tr w:rsidR="00CA41FB" w:rsidRPr="002B02A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работать в исследовательской  команде</w:t>
            </w:r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уметьпроектировать  программы исследования  в  рамках  выбранной проблематики</w:t>
            </w:r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отбирать методологические  основания  и используемые  методы педагогического  исследования,  источники информации</w:t>
            </w:r>
          </w:p>
        </w:tc>
      </w:tr>
      <w:tr w:rsidR="00CA41FB" w:rsidRPr="002B02A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приемами организации  работы  проектной (исследовательской)  команды для поиска и применения знаний в рамках выбранной  проблематики  с  целью решения задач  развития профессиональной деятельности</w:t>
            </w:r>
          </w:p>
        </w:tc>
      </w:tr>
      <w:tr w:rsidR="00CA41FB" w:rsidRPr="002B02AE">
        <w:trPr>
          <w:trHeight w:hRule="exact" w:val="416"/>
        </w:trPr>
        <w:tc>
          <w:tcPr>
            <w:tcW w:w="9640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</w:tr>
      <w:tr w:rsidR="00CA41FB" w:rsidRPr="002B02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CA41FB" w:rsidRPr="002B02AE" w:rsidRDefault="002B02AE">
      <w:pPr>
        <w:rPr>
          <w:sz w:val="0"/>
          <w:szCs w:val="0"/>
          <w:lang w:val="ru-RU"/>
        </w:rPr>
      </w:pPr>
      <w:r w:rsidRPr="002B02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CA41FB" w:rsidRPr="002B02AE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К.М.04.03 «Методическая деятельность преподавателя вуза в условиях модернизации профессионального образования» относится к обязательной части, является дисциплиной Блока Б1. «Дисциплины (модули)». Модуль "Деятельность преподавателя в вузе"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CA41FB" w:rsidRPr="002B02A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A41F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CA41FB"/>
        </w:tc>
      </w:tr>
      <w:tr w:rsidR="00CA41FB" w:rsidRPr="002B02A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Pr="002B02AE" w:rsidRDefault="00CA41FB">
            <w:pPr>
              <w:rPr>
                <w:lang w:val="ru-RU"/>
              </w:rPr>
            </w:pPr>
          </w:p>
        </w:tc>
      </w:tr>
      <w:tr w:rsidR="00CA41FB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Особенности профессиональной деятельности преподавателя современного вуза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проектирование и управление проектами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Педагогические технологии в профессиональном образовании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инновационной деятельности современного педагога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сопровождение образовательной деятельности студента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учебная и научно- исследовательская работа студента</w:t>
            </w:r>
          </w:p>
          <w:p w:rsidR="00CA41FB" w:rsidRPr="002B02AE" w:rsidRDefault="002B02AE">
            <w:pPr>
              <w:spacing w:after="0" w:line="240" w:lineRule="auto"/>
              <w:jc w:val="center"/>
              <w:rPr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lang w:val="ru-RU"/>
              </w:rPr>
              <w:t>Современные системы оценки качества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ПК-2</w:t>
            </w:r>
          </w:p>
        </w:tc>
      </w:tr>
      <w:tr w:rsidR="00CA41FB" w:rsidRPr="002B02AE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A41FB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A41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A41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41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41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A41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A41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A41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CA41FB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A41FB" w:rsidRPr="002B02AE" w:rsidRDefault="00CA41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A41FB">
        <w:trPr>
          <w:trHeight w:hRule="exact" w:val="416"/>
        </w:trPr>
        <w:tc>
          <w:tcPr>
            <w:tcW w:w="3970" w:type="dxa"/>
          </w:tcPr>
          <w:p w:rsidR="00CA41FB" w:rsidRDefault="00CA41FB"/>
        </w:tc>
        <w:tc>
          <w:tcPr>
            <w:tcW w:w="1702" w:type="dxa"/>
          </w:tcPr>
          <w:p w:rsidR="00CA41FB" w:rsidRDefault="00CA41FB"/>
        </w:tc>
        <w:tc>
          <w:tcPr>
            <w:tcW w:w="1702" w:type="dxa"/>
          </w:tcPr>
          <w:p w:rsidR="00CA41FB" w:rsidRDefault="00CA41FB"/>
        </w:tc>
        <w:tc>
          <w:tcPr>
            <w:tcW w:w="426" w:type="dxa"/>
          </w:tcPr>
          <w:p w:rsidR="00CA41FB" w:rsidRDefault="00CA41FB"/>
        </w:tc>
        <w:tc>
          <w:tcPr>
            <w:tcW w:w="852" w:type="dxa"/>
          </w:tcPr>
          <w:p w:rsidR="00CA41FB" w:rsidRDefault="00CA41FB"/>
        </w:tc>
        <w:tc>
          <w:tcPr>
            <w:tcW w:w="993" w:type="dxa"/>
          </w:tcPr>
          <w:p w:rsidR="00CA41FB" w:rsidRDefault="00CA41FB"/>
        </w:tc>
      </w:tr>
      <w:tr w:rsidR="00CA41F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A41FB" w:rsidRPr="002B02A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Методическая деятельность преподавателя и методическая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rPr>
                <w:lang w:val="ru-RU"/>
              </w:rPr>
            </w:pPr>
          </w:p>
        </w:tc>
      </w:tr>
      <w:tr w:rsidR="00CA41F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учебной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41F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Внутривузовская издательская деятельность как функция методической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A41F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методическое сопровождение самостоятельной работы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A41F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CA41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A41F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приоритетные функции и задачи методической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A41FB" w:rsidRDefault="002B02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A41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и виды методической деятельности преподавателя вуза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41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методической работы в вузе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41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рабочей программы учебной дисциплины и пакета учебно-методических материалов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41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учебной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41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методическое сопровождение самостоятельной работы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41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Научно-методическая деятельность преподавателя вуза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41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CA41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A41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CA41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41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CA41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CA41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A41FB" w:rsidRPr="002B02AE">
        <w:trPr>
          <w:trHeight w:hRule="exact" w:val="1128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 w:rsidR="00CA41FB" w:rsidRPr="002B02AE" w:rsidRDefault="002B02AE">
      <w:pPr>
        <w:rPr>
          <w:sz w:val="0"/>
          <w:szCs w:val="0"/>
          <w:lang w:val="ru-RU"/>
        </w:rPr>
      </w:pPr>
      <w:r w:rsidRPr="002B02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 w:rsidRPr="002B02AE">
        <w:trPr>
          <w:trHeight w:hRule="exact" w:val="65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A41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A41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A41FB" w:rsidRPr="002B02A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Внутривузовская издательская деятельность как функция методической работы</w:t>
            </w:r>
          </w:p>
        </w:tc>
      </w:tr>
      <w:tr w:rsidR="00CA41F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Издательская деятельность как направление научно-методической работы. Классификация и виды учебной литературы. Учебники и учебные пособия, виды, структура. Требования к учебному пособию. Подготовка учебного издания к публикации. Рецензирование учебных пособий.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описание учебной литературы</w:t>
            </w:r>
          </w:p>
        </w:tc>
      </w:tr>
      <w:tr w:rsidR="00CA41FB" w:rsidRPr="002B02A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методическое сопровождение самостоятельной работы студентов</w:t>
            </w:r>
          </w:p>
        </w:tc>
      </w:tr>
      <w:tr w:rsidR="00CA41F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работа студентов: пончятие, содержание, структура. Классификация видов и типов самостоятельной работы студентов. Разнообразие форм организации самостоятельной учебной работы студентов.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планирования аудиторной и внеаудиторной учебной работы студентов</w:t>
            </w:r>
          </w:p>
        </w:tc>
      </w:tr>
      <w:tr w:rsidR="00CA41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CA41F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учебной дисциплины</w:t>
            </w:r>
          </w:p>
        </w:tc>
      </w:tr>
      <w:tr w:rsidR="00CA41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A41FB" w:rsidRPr="002B02AE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Содержание, приоритетные функции и задачи методической работы</w:t>
            </w:r>
          </w:p>
        </w:tc>
      </w:tr>
      <w:tr w:rsidR="00CA41FB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функции методической деятельности преподавателя: аналитическая, проектировочная, конструктивная, нормативного определения и разработки средств обучения, исследовательская. Задачи и содержание методической работы в вузе. Психологические аспекты реализации инновационной функции методической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 преподавателя.</w:t>
            </w:r>
          </w:p>
        </w:tc>
      </w:tr>
      <w:tr w:rsidR="00CA41FB" w:rsidRPr="002B02A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 и виды методической деятельности преподавателя вуза</w:t>
            </w:r>
          </w:p>
        </w:tc>
      </w:tr>
      <w:tr w:rsidR="00CA41FB" w:rsidRPr="002B02AE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деятельность преподавателя и методическая работа. Учебно-методическая работа (УМР) преподавателя. Организационно-методическая работа (ОМР) преподавателя. Научно-методическая работа (НМР) преподавателя вуза</w:t>
            </w:r>
          </w:p>
        </w:tc>
      </w:tr>
      <w:tr w:rsidR="00CA41FB" w:rsidRPr="002B02A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системы методической работы в вузе</w:t>
            </w:r>
          </w:p>
        </w:tc>
      </w:tr>
      <w:tr w:rsidR="00CA41FB">
        <w:trPr>
          <w:trHeight w:hRule="exact" w:val="6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Информационно-методическое обеспечение учебного процесса. Методическое сопровождение основных образовательных программ.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разработки учебных</w:t>
            </w:r>
          </w:p>
        </w:tc>
      </w:tr>
    </w:tbl>
    <w:p w:rsidR="00CA41FB" w:rsidRDefault="002B02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модулей на основе стандартов 3-го поколения на основе компетентностного подхода (ФГОС-3++). Построение системы методической работы в вузе. Управление методической работой в вузе. Методическая работа на кафедре. Планирование методической работы кафедры. Методическая работа и ключевые факторы качества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методической работы</w:t>
            </w:r>
          </w:p>
        </w:tc>
      </w:tr>
      <w:tr w:rsidR="00CA41FB" w:rsidRPr="002B02AE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рабочей программы учебной дисциплины и пакета учебно-методических материалов</w:t>
            </w:r>
          </w:p>
        </w:tc>
      </w:tr>
      <w:tr w:rsidR="00CA41FB" w:rsidRPr="002B02AE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план как основа образовательной программы по профилю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(направленности) подготовки.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рабочей программе учебной дисциплины. Основные разделы рабочей программы учебной дисциплины. Технология проектирования рабочей программы учебной дисциплины. Фонд оценочных средств как раздел рабочей программы учебной дисциплины.</w:t>
            </w:r>
          </w:p>
        </w:tc>
      </w:tr>
      <w:tr w:rsidR="00CA41FB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Методическое обеспечение учебной дисциплины</w:t>
            </w:r>
          </w:p>
        </w:tc>
      </w:tr>
      <w:tr w:rsidR="00CA41FB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и виды учебно-методической документации. Методические указания к изучению учебной дисциплины (модуля). Типологическая модель и общедидактические приемы построения учебного занятия. Разработка технологической карты учебного занятия.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фонда оценочных средств</w:t>
            </w:r>
          </w:p>
        </w:tc>
      </w:tr>
      <w:tr w:rsidR="00CA41FB" w:rsidRPr="002B02AE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методическое сопровождение самостоятельной работы студентов</w:t>
            </w:r>
          </w:p>
        </w:tc>
      </w:tr>
      <w:tr w:rsidR="00CA41FB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и виды самостоятельной работы студентов. Планирование и организация самостоятельной работы студента. Процесс организации самостоятельной работы студентов. Методическое сопровождение самостоятельной работы студентов.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управление самостоятельной работой студентов</w:t>
            </w:r>
          </w:p>
        </w:tc>
      </w:tr>
      <w:tr w:rsidR="00CA41FB" w:rsidRPr="002B02A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Научно-методическая деятельность преподавателя вуза</w:t>
            </w:r>
          </w:p>
        </w:tc>
      </w:tr>
      <w:tr w:rsidR="00CA41FB" w:rsidRPr="002B02AE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цель и задачи научно-методической работы в вузе. Содержание научно- методической деятельности преподавателя. Организация научно-методической работы на кафедре. Написание и подготовка к изданию учебников и учебных пособий, научно- методических статей и докладов. Научное редактирование и рецензирование учебников, учебных пособий, конкурсных материалов. Подготовка и проведение научно- методических конференций и семинаров по проблемам профессионального образования</w:t>
            </w:r>
          </w:p>
        </w:tc>
      </w:tr>
      <w:tr w:rsidR="00CA41FB" w:rsidRPr="002B02A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CA41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A41FB" w:rsidRPr="002B02AE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«Методическая деятельность преподавателя вуза в условиях модернизации профессионального образования» / Лопанова Е.В.. – Омск: Изд-во Омской гуманитарной академии, 2022.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CA41FB" w:rsidRPr="002B02AE" w:rsidRDefault="002B02AE">
      <w:pPr>
        <w:rPr>
          <w:sz w:val="0"/>
          <w:szCs w:val="0"/>
          <w:lang w:val="ru-RU"/>
        </w:rPr>
      </w:pPr>
      <w:r w:rsidRPr="002B02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A41F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A41FB" w:rsidRPr="002B02A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978-5-534-06270-0.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hyperlink r:id="rId4" w:history="1">
              <w:r w:rsidR="00321312">
                <w:rPr>
                  <w:rStyle w:val="a3"/>
                  <w:lang w:val="ru-RU"/>
                </w:rPr>
                <w:t>https://urait.ru/bcode/437654</w:t>
              </w:r>
            </w:hyperlink>
            <w:r w:rsidRPr="002B02AE">
              <w:rPr>
                <w:lang w:val="ru-RU"/>
              </w:rPr>
              <w:t xml:space="preserve"> </w:t>
            </w:r>
          </w:p>
        </w:tc>
      </w:tr>
      <w:tr w:rsidR="00CA41FB" w:rsidRPr="002B02AE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Ганиева,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Набережные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Челны: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Набережночелнинский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hyperlink r:id="rId5" w:history="1">
              <w:r w:rsidR="00321312">
                <w:rPr>
                  <w:rStyle w:val="a3"/>
                  <w:lang w:val="ru-RU"/>
                </w:rPr>
                <w:t>http://www.iprbookshop.ru/97118.html</w:t>
              </w:r>
            </w:hyperlink>
            <w:r w:rsidRPr="002B02AE">
              <w:rPr>
                <w:lang w:val="ru-RU"/>
              </w:rPr>
              <w:t xml:space="preserve"> </w:t>
            </w:r>
          </w:p>
        </w:tc>
      </w:tr>
      <w:tr w:rsidR="00CA41FB" w:rsidRPr="002B02A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Научно-методическая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Махов,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Научно-методическая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Межрегиональная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выживания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(МАБИВ),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hyperlink r:id="rId6" w:history="1">
              <w:r w:rsidR="00321312">
                <w:rPr>
                  <w:rStyle w:val="a3"/>
                  <w:lang w:val="ru-RU"/>
                </w:rPr>
                <w:t>http://www.iprbookshop.ru/95405.html</w:t>
              </w:r>
            </w:hyperlink>
            <w:r w:rsidRPr="002B02AE">
              <w:rPr>
                <w:lang w:val="ru-RU"/>
              </w:rPr>
              <w:t xml:space="preserve"> </w:t>
            </w:r>
          </w:p>
        </w:tc>
      </w:tr>
      <w:tr w:rsidR="00CA41FB">
        <w:trPr>
          <w:trHeight w:hRule="exact" w:val="304"/>
        </w:trPr>
        <w:tc>
          <w:tcPr>
            <w:tcW w:w="285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A41FB" w:rsidRPr="002B02AE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Набережные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Челны: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Набережночелнинский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B02AE">
              <w:rPr>
                <w:lang w:val="ru-RU"/>
              </w:rPr>
              <w:t xml:space="preserve"> 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02A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02AE">
              <w:rPr>
                <w:lang w:val="ru-RU"/>
              </w:rPr>
              <w:t xml:space="preserve"> </w:t>
            </w:r>
            <w:hyperlink r:id="rId7" w:history="1">
              <w:r w:rsidR="00321312">
                <w:rPr>
                  <w:rStyle w:val="a3"/>
                  <w:lang w:val="ru-RU"/>
                </w:rPr>
                <w:t>http://www.iprbookshop.ru/66809.html</w:t>
              </w:r>
            </w:hyperlink>
            <w:r w:rsidRPr="002B02AE">
              <w:rPr>
                <w:lang w:val="ru-RU"/>
              </w:rPr>
              <w:t xml:space="preserve"> </w:t>
            </w:r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A41FB" w:rsidRPr="002B02AE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8C1C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CA41FB" w:rsidRPr="002B02AE" w:rsidRDefault="002B02AE">
      <w:pPr>
        <w:rPr>
          <w:sz w:val="0"/>
          <w:szCs w:val="0"/>
          <w:lang w:val="ru-RU"/>
        </w:rPr>
      </w:pPr>
      <w:r w:rsidRPr="002B02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 w:rsidRPr="002B02A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9. Методические указания для обучающихся по освоению дисциплины</w:t>
            </w:r>
          </w:p>
        </w:tc>
      </w:tr>
      <w:tr w:rsidR="00CA41FB" w:rsidRPr="002B02AE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A41FB" w:rsidRPr="002B02A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A41FB">
        <w:trPr>
          <w:trHeight w:hRule="exact" w:val="4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CA41FB" w:rsidRDefault="002B02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 w:rsidRPr="002B02A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CA41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A41FB" w:rsidRDefault="002B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A41FB" w:rsidRDefault="002B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A41FB" w:rsidRDefault="002B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A41FB" w:rsidRDefault="002B02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A41FB" w:rsidRPr="002B02AE" w:rsidRDefault="00CA41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A41FB" w:rsidRPr="002B02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A41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A41FB" w:rsidRPr="002B02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A41FB" w:rsidRPr="002B02A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3213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A41F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Default="002B0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A41FB" w:rsidRPr="002B02A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A41FB" w:rsidRPr="002B02AE">
        <w:trPr>
          <w:trHeight w:hRule="exact" w:val="277"/>
        </w:trPr>
        <w:tc>
          <w:tcPr>
            <w:tcW w:w="9640" w:type="dxa"/>
          </w:tcPr>
          <w:p w:rsidR="00CA41FB" w:rsidRPr="002B02AE" w:rsidRDefault="00CA41FB">
            <w:pPr>
              <w:rPr>
                <w:lang w:val="ru-RU"/>
              </w:rPr>
            </w:pPr>
          </w:p>
        </w:tc>
      </w:tr>
      <w:tr w:rsidR="00CA41FB" w:rsidRPr="002B02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A41FB" w:rsidRPr="002B02AE">
        <w:trPr>
          <w:trHeight w:hRule="exact" w:val="18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</w:t>
            </w:r>
          </w:p>
        </w:tc>
      </w:tr>
    </w:tbl>
    <w:p w:rsidR="00CA41FB" w:rsidRPr="002B02AE" w:rsidRDefault="002B02AE">
      <w:pPr>
        <w:rPr>
          <w:sz w:val="0"/>
          <w:szCs w:val="0"/>
          <w:lang w:val="ru-RU"/>
        </w:rPr>
      </w:pPr>
      <w:r w:rsidRPr="002B02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A41FB" w:rsidRPr="002B02AE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расположенных по адресу г. Омск, ул. 4 Челюскинцев, 2а, г. Омск, ул. 2 Производственная, д. 41/1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8C1C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A41FB" w:rsidRPr="002B02AE" w:rsidRDefault="002B02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B0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A41FB" w:rsidRPr="002B02AE" w:rsidRDefault="00CA41FB">
      <w:pPr>
        <w:rPr>
          <w:lang w:val="ru-RU"/>
        </w:rPr>
      </w:pPr>
    </w:p>
    <w:sectPr w:rsidR="00CA41FB" w:rsidRPr="002B02AE" w:rsidSect="00CA41F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B02AE"/>
    <w:rsid w:val="00321312"/>
    <w:rsid w:val="008C1C20"/>
    <w:rsid w:val="008C3D61"/>
    <w:rsid w:val="00CA41F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C2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6680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5405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97118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765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5955</Words>
  <Characters>33949</Characters>
  <Application>Microsoft Office Word</Application>
  <DocSecurity>0</DocSecurity>
  <Lines>282</Lines>
  <Paragraphs>79</Paragraphs>
  <ScaleCrop>false</ScaleCrop>
  <Company/>
  <LinksUpToDate>false</LinksUpToDate>
  <CharactersWithSpaces>39825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2022-2023_ФГОС3++2022_Маг-ОФО-ПО(Иннов)(22)_plx_Методическая деятельность преподавателя вуза в условиях модернизации профессионального образования</dc:title>
  <dc:creator>FastReport.NET</dc:creator>
  <cp:lastModifiedBy>Mark Bernstorf</cp:lastModifiedBy>
  <cp:revision>5</cp:revision>
  <dcterms:created xsi:type="dcterms:W3CDTF">2022-04-27T16:20:00Z</dcterms:created>
  <dcterms:modified xsi:type="dcterms:W3CDTF">2022-11-14T02:01:00Z</dcterms:modified>
</cp:coreProperties>
</file>